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0B" w:rsidRDefault="0039340B" w:rsidP="0039340B">
      <w:pPr>
        <w:spacing w:after="120"/>
        <w:jc w:val="right"/>
        <w:rPr>
          <w:rFonts w:asciiTheme="minorHAnsi" w:hAnsiTheme="minorHAnsi" w:cstheme="minorHAnsi"/>
          <w:bCs/>
          <w:u w:val="single"/>
        </w:rPr>
      </w:pPr>
    </w:p>
    <w:p w:rsidR="0039340B" w:rsidRDefault="00507246" w:rsidP="0039340B">
      <w:pPr>
        <w:spacing w:after="120"/>
        <w:jc w:val="right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Comunicato stampa del</w:t>
      </w:r>
      <w:r w:rsidR="00C24310">
        <w:rPr>
          <w:rFonts w:asciiTheme="minorHAnsi" w:hAnsiTheme="minorHAnsi" w:cstheme="minorHAnsi"/>
          <w:bCs/>
          <w:u w:val="single"/>
        </w:rPr>
        <w:t xml:space="preserve"> 24</w:t>
      </w:r>
      <w:r w:rsidR="0039340B" w:rsidRPr="0039340B">
        <w:rPr>
          <w:rFonts w:asciiTheme="minorHAnsi" w:hAnsiTheme="minorHAnsi" w:cstheme="minorHAnsi"/>
          <w:bCs/>
          <w:u w:val="single"/>
        </w:rPr>
        <w:t xml:space="preserve"> </w:t>
      </w:r>
      <w:r w:rsidR="0048314C">
        <w:rPr>
          <w:rFonts w:asciiTheme="minorHAnsi" w:hAnsiTheme="minorHAnsi" w:cstheme="minorHAnsi"/>
          <w:bCs/>
          <w:u w:val="single"/>
        </w:rPr>
        <w:t xml:space="preserve">maggio </w:t>
      </w:r>
      <w:r w:rsidR="0039340B" w:rsidRPr="0039340B">
        <w:rPr>
          <w:rFonts w:asciiTheme="minorHAnsi" w:hAnsiTheme="minorHAnsi" w:cstheme="minorHAnsi"/>
          <w:bCs/>
          <w:u w:val="single"/>
        </w:rPr>
        <w:t>2021</w:t>
      </w:r>
    </w:p>
    <w:p w:rsidR="00507246" w:rsidRDefault="00507246" w:rsidP="0039340B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24310" w:rsidRPr="00C24310" w:rsidRDefault="00C24310" w:rsidP="00DC69C2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color w:val="333333"/>
          <w:shd w:val="clear" w:color="auto" w:fill="FFFFFF"/>
        </w:rPr>
      </w:pPr>
      <w:proofErr w:type="spellStart"/>
      <w:r w:rsidRPr="00C24310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>Riasfaltature</w:t>
      </w:r>
      <w:proofErr w:type="spellEnd"/>
      <w:r w:rsidRPr="00C24310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 xml:space="preserve"> in città: si parte da Zona Parco e dintorni</w:t>
      </w:r>
    </w:p>
    <w:p w:rsidR="00C24310" w:rsidRPr="00DC69C2" w:rsidRDefault="00C24310" w:rsidP="00DC69C2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color w:val="333333"/>
          <w:shd w:val="clear" w:color="auto" w:fill="FFFFFF"/>
        </w:rPr>
      </w:pP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Sono iniziati in questi giorni da parte della società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Ecotermica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Cirié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 i lavori di ripristino e di asfaltatura di diverse strade in Zona Parco e dintorni, segnalati anticipatamente dai relativi cartelli stradali.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Come già anticipato, dopo i lavori di creazione della rete di teleriscaldamento da parte della stessa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Ecotermica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Cirié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, che hanno interessato e stanno interessando diverse vie, si sta procedendo infatti al ripristino e alla copertura del manto stradale, iniziando da quelle vie dove è iniziata la posa della rete per il teleriscaldamento e dove quindi il manto stradale si è già assestato.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 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I lavori di asfaltatura di questi giorni riguardano le vie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Nigra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, Vittorio Veneto,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Gazzera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, Battisti, Trento,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Gozzano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, Fratelli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Remmert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, Trieste, Dante Alighieri, Zaffiri e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Biaune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 (tratto).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 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“Si è partiti con la scarifica delle pavimentazioni deteriorate – dichiara il Vicesindaco e Assessore ai Lavori Pubblici Aldo Buratto – con l’obiettivo di non rialzare il piano dell’asfalto e mantenere così invariata l’altezza dei tombini presenti. Si sta anche procedendo con alcuni interventi sui sottoservizi e, su segnalazione dei residenti, si stanno anche sistemando alcune pendenze stradali”.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 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Per poter concludere le asfaltature quanto prima, i lavori si svolgeranno per l’intera giornata – con orario 7.30-19.30 - e da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cronoprogramma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 saranno ultimati nella prima settimana</w:t>
      </w:r>
      <w:r w:rsidRPr="00C24310">
        <w:rPr>
          <w:rFonts w:eastAsia="Times New Roman" w:cs="Calibri"/>
          <w:color w:val="2B73D2"/>
          <w:sz w:val="24"/>
          <w:szCs w:val="24"/>
          <w:lang w:eastAsia="it-IT"/>
        </w:rPr>
        <w:t> di giugno</w:t>
      </w: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, fatte salve avverse condizioni meteorologiche. Verrà poi realizzata la nuova necessaria segnaletica e successivamente si proseguirà con l’asfaltatura delle altre strade interessate dai lavori per il teleriscaldamento nelle diverse zone della città.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 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“Questi lavori potranno creare qualche problema legato alla viabilità  - conclude l’Assessore Aldo Buratto – ma confidiamo nella collaborazione di tutti, soprattutto dei residenti, come è accaduto fino ad ora. Del resto, l’obiettivo è avere strade migliori e più facilmente percorribili dopo gli importanti lavori eseguiti per il miglioramento dei sottoservizi e per l’ampliamento dei servizi in città”.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 </w:t>
      </w:r>
    </w:p>
    <w:p w:rsidR="00C24310" w:rsidRPr="00C24310" w:rsidRDefault="00C24310" w:rsidP="00C2431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66"/>
          <w:sz w:val="24"/>
          <w:szCs w:val="24"/>
          <w:lang w:eastAsia="it-IT"/>
        </w:rPr>
      </w:pPr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 Da segnalare ancora che ultimamente sono state realizzate una serie di asfaltature in via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Robassomero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, tra il cavalcavia e la rotonda, a carico di Città Metropolitana, e in Località Sant’Anna, in via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Camossetti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 xml:space="preserve"> (verso via </w:t>
      </w:r>
      <w:proofErr w:type="spellStart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Biaune</w:t>
      </w:r>
      <w:proofErr w:type="spellEnd"/>
      <w:r w:rsidRPr="00C24310">
        <w:rPr>
          <w:rFonts w:eastAsia="Times New Roman" w:cs="Calibri"/>
          <w:color w:val="000066"/>
          <w:sz w:val="24"/>
          <w:szCs w:val="24"/>
          <w:lang w:eastAsia="it-IT"/>
        </w:rPr>
        <w:t>) e in via delle Spine (Località Colombari).</w:t>
      </w:r>
    </w:p>
    <w:p w:rsidR="00DC69C2" w:rsidRDefault="00DC69C2" w:rsidP="00DC69C2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333333"/>
          <w:sz w:val="27"/>
          <w:szCs w:val="27"/>
          <w:shd w:val="clear" w:color="auto" w:fill="FFFFFF"/>
        </w:rPr>
      </w:pPr>
    </w:p>
    <w:p w:rsidR="000312D9" w:rsidRPr="00C24310" w:rsidRDefault="00C03228" w:rsidP="00C24310">
      <w:pPr>
        <w:tabs>
          <w:tab w:val="left" w:pos="6100"/>
        </w:tabs>
        <w:rPr>
          <w:color w:val="000000"/>
        </w:rPr>
      </w:pPr>
      <w:r>
        <w:rPr>
          <w:color w:val="000000"/>
        </w:rPr>
        <w:tab/>
      </w:r>
      <w:r w:rsidR="007E747C">
        <w:tab/>
      </w:r>
    </w:p>
    <w:sectPr w:rsidR="000312D9" w:rsidRPr="00C24310" w:rsidSect="00F54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284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69" w:rsidRDefault="002A3D69">
      <w:pPr>
        <w:spacing w:after="0" w:line="240" w:lineRule="auto"/>
      </w:pPr>
      <w:r>
        <w:separator/>
      </w:r>
    </w:p>
  </w:endnote>
  <w:endnote w:type="continuationSeparator" w:id="0">
    <w:p w:rsidR="002A3D69" w:rsidRDefault="002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E" w:rsidRDefault="00ED1B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AF" w:rsidRDefault="00B12B5B">
    <w:pPr>
      <w:pStyle w:val="Pidipagina"/>
    </w:pPr>
    <w:r>
      <w:rPr>
        <w:rFonts w:ascii="Verdana" w:hAnsi="Verdana"/>
        <w:b/>
        <w:noProof/>
        <w:sz w:val="24"/>
        <w:szCs w:val="24"/>
        <w:lang w:eastAsia="it-IT"/>
      </w:rPr>
      <w:drawing>
        <wp:inline distT="0" distB="0" distL="0" distR="0">
          <wp:extent cx="6103620" cy="1325880"/>
          <wp:effectExtent l="0" t="0" r="0" b="0"/>
          <wp:docPr id="2" name="Immagine 2" descr="corso martiri della libertà 33 CAP 10073&#10;PEC protocollo.cirie@cert.ruparpiemonte.it&#10;email protocollo@comune.cirie.to.it&#10;tel 0119218111&#10;CF 83000390019&#10;p iva 02084870019&#10;www.incontracirie.net servizi on line&#10;www.cirie.net&#10;app municipium&#10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sotto o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E" w:rsidRDefault="00ED1B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69" w:rsidRDefault="002A3D69">
      <w:pPr>
        <w:spacing w:after="0" w:line="240" w:lineRule="auto"/>
      </w:pPr>
      <w:r>
        <w:separator/>
      </w:r>
    </w:p>
  </w:footnote>
  <w:footnote w:type="continuationSeparator" w:id="0">
    <w:p w:rsidR="002A3D69" w:rsidRDefault="002A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AF" w:rsidRDefault="004031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6188" o:spid="_x0000_s2050" type="#_x0000_t75" alt="sfondo" style="position:absolute;margin-left:0;margin-top:0;width:696.55pt;height:391.5pt;z-index:-251658240;mso-wrap-edited:f;mso-position-horizontal:center;mso-position-horizontal-relative:margin;mso-position-vertical:center;mso-position-vertical-relative:margin" o:allowincell="f">
          <v:imagedata r:id="rId1" o:title="sfon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AF" w:rsidRDefault="00B12B5B">
    <w:pPr>
      <w:pStyle w:val="Intestazione"/>
    </w:pPr>
    <w:r>
      <w:rPr>
        <w:noProof/>
        <w:lang w:eastAsia="it-IT"/>
      </w:rPr>
      <w:drawing>
        <wp:inline distT="0" distB="0" distL="0" distR="0">
          <wp:extent cx="6111240" cy="1325880"/>
          <wp:effectExtent l="0" t="0" r="0" b="0"/>
          <wp:docPr id="1" name="Immagine 1" descr="servizi al cittadino&#10;ufficio comunicazione&#10;via a d'oria 14/7&#10;tel 0119218151&#10;email comunicazione@comune.cirie.to.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 serv cittadino uff comunicazio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AF" w:rsidRDefault="004031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6187" o:spid="_x0000_s2049" type="#_x0000_t75" alt="sfondo" style="position:absolute;margin-left:0;margin-top:0;width:696.55pt;height:391.5pt;z-index:-251659264;mso-wrap-edited:f;mso-position-horizontal:center;mso-position-horizontal-relative:margin;mso-position-vertical:center;mso-position-vertical-relative:margin" o:allowincell="f">
          <v:imagedata r:id="rId1" o:title="sfon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C4B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6DD6"/>
    <w:rsid w:val="00006658"/>
    <w:rsid w:val="0001610E"/>
    <w:rsid w:val="00022D16"/>
    <w:rsid w:val="000312D9"/>
    <w:rsid w:val="0003309D"/>
    <w:rsid w:val="00041E68"/>
    <w:rsid w:val="00061B4C"/>
    <w:rsid w:val="00065554"/>
    <w:rsid w:val="00066140"/>
    <w:rsid w:val="00083B49"/>
    <w:rsid w:val="00084506"/>
    <w:rsid w:val="000D2FE7"/>
    <w:rsid w:val="000E519E"/>
    <w:rsid w:val="000E53AE"/>
    <w:rsid w:val="001037D9"/>
    <w:rsid w:val="00124E88"/>
    <w:rsid w:val="0012682F"/>
    <w:rsid w:val="00143DDC"/>
    <w:rsid w:val="001777A0"/>
    <w:rsid w:val="001D0B7A"/>
    <w:rsid w:val="001D117C"/>
    <w:rsid w:val="001F1808"/>
    <w:rsid w:val="00234F5C"/>
    <w:rsid w:val="00257D91"/>
    <w:rsid w:val="0026454A"/>
    <w:rsid w:val="00267FE5"/>
    <w:rsid w:val="00272051"/>
    <w:rsid w:val="002A3D69"/>
    <w:rsid w:val="002B73AD"/>
    <w:rsid w:val="002C2AAE"/>
    <w:rsid w:val="002D111A"/>
    <w:rsid w:val="002E208C"/>
    <w:rsid w:val="003110C3"/>
    <w:rsid w:val="00344FD8"/>
    <w:rsid w:val="003544C0"/>
    <w:rsid w:val="00366421"/>
    <w:rsid w:val="00383A7B"/>
    <w:rsid w:val="00385D1E"/>
    <w:rsid w:val="0039340B"/>
    <w:rsid w:val="003A4AB8"/>
    <w:rsid w:val="003B29C5"/>
    <w:rsid w:val="003C43E8"/>
    <w:rsid w:val="003C4C62"/>
    <w:rsid w:val="003E39FB"/>
    <w:rsid w:val="003E6DD6"/>
    <w:rsid w:val="003E7A1F"/>
    <w:rsid w:val="003F0CF7"/>
    <w:rsid w:val="003F76B7"/>
    <w:rsid w:val="004031E9"/>
    <w:rsid w:val="004115D7"/>
    <w:rsid w:val="0043015F"/>
    <w:rsid w:val="0043247C"/>
    <w:rsid w:val="0046392E"/>
    <w:rsid w:val="004675A5"/>
    <w:rsid w:val="00480114"/>
    <w:rsid w:val="004817F5"/>
    <w:rsid w:val="0048314C"/>
    <w:rsid w:val="004D5B0D"/>
    <w:rsid w:val="004D5E3C"/>
    <w:rsid w:val="004E0912"/>
    <w:rsid w:val="004E2CCE"/>
    <w:rsid w:val="00507246"/>
    <w:rsid w:val="00521E25"/>
    <w:rsid w:val="00571166"/>
    <w:rsid w:val="00593B82"/>
    <w:rsid w:val="005A49F3"/>
    <w:rsid w:val="005B0749"/>
    <w:rsid w:val="005F143B"/>
    <w:rsid w:val="0062352B"/>
    <w:rsid w:val="00650295"/>
    <w:rsid w:val="00657A7C"/>
    <w:rsid w:val="00663FD9"/>
    <w:rsid w:val="00667689"/>
    <w:rsid w:val="00667E57"/>
    <w:rsid w:val="006743B4"/>
    <w:rsid w:val="006A09AE"/>
    <w:rsid w:val="00742A50"/>
    <w:rsid w:val="007431C4"/>
    <w:rsid w:val="0078527D"/>
    <w:rsid w:val="007A07AC"/>
    <w:rsid w:val="007D23BF"/>
    <w:rsid w:val="007E0C3E"/>
    <w:rsid w:val="007E747C"/>
    <w:rsid w:val="007F50A4"/>
    <w:rsid w:val="00800B26"/>
    <w:rsid w:val="00801AF9"/>
    <w:rsid w:val="00812653"/>
    <w:rsid w:val="0081324A"/>
    <w:rsid w:val="008211CC"/>
    <w:rsid w:val="0083198B"/>
    <w:rsid w:val="0086153F"/>
    <w:rsid w:val="00935065"/>
    <w:rsid w:val="0093722B"/>
    <w:rsid w:val="00951567"/>
    <w:rsid w:val="009711B2"/>
    <w:rsid w:val="00996EA1"/>
    <w:rsid w:val="009C5AB4"/>
    <w:rsid w:val="009D48FA"/>
    <w:rsid w:val="009E5E81"/>
    <w:rsid w:val="009F0C01"/>
    <w:rsid w:val="009F51D0"/>
    <w:rsid w:val="00A34EF0"/>
    <w:rsid w:val="00A41E4C"/>
    <w:rsid w:val="00A45149"/>
    <w:rsid w:val="00A5156C"/>
    <w:rsid w:val="00A54555"/>
    <w:rsid w:val="00A6769F"/>
    <w:rsid w:val="00AC2DB1"/>
    <w:rsid w:val="00AD5D6C"/>
    <w:rsid w:val="00AF2259"/>
    <w:rsid w:val="00B0019E"/>
    <w:rsid w:val="00B12B5B"/>
    <w:rsid w:val="00B2765E"/>
    <w:rsid w:val="00B34D86"/>
    <w:rsid w:val="00B44017"/>
    <w:rsid w:val="00B8020E"/>
    <w:rsid w:val="00B810EC"/>
    <w:rsid w:val="00B85AB1"/>
    <w:rsid w:val="00BC13FC"/>
    <w:rsid w:val="00BC3D80"/>
    <w:rsid w:val="00BC715A"/>
    <w:rsid w:val="00BE3C18"/>
    <w:rsid w:val="00BE6F68"/>
    <w:rsid w:val="00C03228"/>
    <w:rsid w:val="00C24310"/>
    <w:rsid w:val="00C27A7B"/>
    <w:rsid w:val="00C47E8F"/>
    <w:rsid w:val="00C95C5C"/>
    <w:rsid w:val="00CD542A"/>
    <w:rsid w:val="00D054E0"/>
    <w:rsid w:val="00D05C5D"/>
    <w:rsid w:val="00D57280"/>
    <w:rsid w:val="00D752B0"/>
    <w:rsid w:val="00D9092E"/>
    <w:rsid w:val="00DC69C2"/>
    <w:rsid w:val="00DD0137"/>
    <w:rsid w:val="00DD6C9F"/>
    <w:rsid w:val="00DE6259"/>
    <w:rsid w:val="00E159EC"/>
    <w:rsid w:val="00E264F7"/>
    <w:rsid w:val="00E54256"/>
    <w:rsid w:val="00E97261"/>
    <w:rsid w:val="00EA095B"/>
    <w:rsid w:val="00EA2486"/>
    <w:rsid w:val="00EB0569"/>
    <w:rsid w:val="00EB3840"/>
    <w:rsid w:val="00ED0211"/>
    <w:rsid w:val="00ED1B5E"/>
    <w:rsid w:val="00ED4215"/>
    <w:rsid w:val="00EE0699"/>
    <w:rsid w:val="00EE1C65"/>
    <w:rsid w:val="00EF23E1"/>
    <w:rsid w:val="00F01359"/>
    <w:rsid w:val="00F014F6"/>
    <w:rsid w:val="00F16F02"/>
    <w:rsid w:val="00F2046C"/>
    <w:rsid w:val="00F351F4"/>
    <w:rsid w:val="00F546CC"/>
    <w:rsid w:val="00F54ACF"/>
    <w:rsid w:val="00F745E6"/>
    <w:rsid w:val="00FA7DF4"/>
    <w:rsid w:val="00FB20C8"/>
    <w:rsid w:val="00FB2F6B"/>
    <w:rsid w:val="00FC66AF"/>
    <w:rsid w:val="00FC6EE7"/>
    <w:rsid w:val="00FD7FAC"/>
    <w:rsid w:val="00F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95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rsid w:val="00EA0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EA095B"/>
  </w:style>
  <w:style w:type="paragraph" w:styleId="Pidipagina">
    <w:name w:val="footer"/>
    <w:basedOn w:val="Normale"/>
    <w:unhideWhenUsed/>
    <w:rsid w:val="00EA0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EA095B"/>
  </w:style>
  <w:style w:type="paragraph" w:styleId="Testofumetto">
    <w:name w:val="Balloon Text"/>
    <w:basedOn w:val="Normale"/>
    <w:semiHidden/>
    <w:unhideWhenUsed/>
    <w:rsid w:val="00EA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EA095B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EA095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93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21E25"/>
    <w:rPr>
      <w:i/>
      <w:iCs/>
    </w:rPr>
  </w:style>
  <w:style w:type="character" w:customStyle="1" w:styleId="object">
    <w:name w:val="object"/>
    <w:basedOn w:val="Carpredefinitoparagrafo"/>
    <w:rsid w:val="00483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550611-FB6D-4F1B-8684-E3A189D3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CRAB</Company>
  <LinksUpToDate>false</LinksUpToDate>
  <CharactersWithSpaces>2420</CharactersWithSpaces>
  <SharedDoc>false</SharedDoc>
  <HLinks>
    <vt:vector size="24" baseType="variant">
      <vt:variant>
        <vt:i4>2883648</vt:i4>
      </vt:variant>
      <vt:variant>
        <vt:i4>2083</vt:i4>
      </vt:variant>
      <vt:variant>
        <vt:i4>1025</vt:i4>
      </vt:variant>
      <vt:variant>
        <vt:i4>1</vt:i4>
      </vt:variant>
      <vt:variant>
        <vt:lpwstr>CI serv cittadino uff comunicazione</vt:lpwstr>
      </vt:variant>
      <vt:variant>
        <vt:lpwstr/>
      </vt:variant>
      <vt:variant>
        <vt:i4>5111833</vt:i4>
      </vt:variant>
      <vt:variant>
        <vt:i4>2088</vt:i4>
      </vt:variant>
      <vt:variant>
        <vt:i4>1026</vt:i4>
      </vt:variant>
      <vt:variant>
        <vt:i4>1</vt:i4>
      </vt:variant>
      <vt:variant>
        <vt:lpwstr>carta intestata sotto ok</vt:lpwstr>
      </vt:variant>
      <vt:variant>
        <vt:lpwstr/>
      </vt:variant>
      <vt:variant>
        <vt:i4>6750328</vt:i4>
      </vt:variant>
      <vt:variant>
        <vt:i4>-1</vt:i4>
      </vt:variant>
      <vt:variant>
        <vt:i4>2082</vt:i4>
      </vt:variant>
      <vt:variant>
        <vt:i4>1</vt:i4>
      </vt:variant>
      <vt:variant>
        <vt:lpwstr>sfondo</vt:lpwstr>
      </vt:variant>
      <vt:variant>
        <vt:lpwstr/>
      </vt:variant>
      <vt:variant>
        <vt:i4>6750328</vt:i4>
      </vt:variant>
      <vt:variant>
        <vt:i4>-1</vt:i4>
      </vt:variant>
      <vt:variant>
        <vt:i4>2083</vt:i4>
      </vt:variant>
      <vt:variant>
        <vt:i4>1</vt:i4>
      </vt:variant>
      <vt:variant>
        <vt:lpwstr>sfondo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ddonzella01</cp:lastModifiedBy>
  <cp:revision>2</cp:revision>
  <cp:lastPrinted>2019-10-24T13:36:00Z</cp:lastPrinted>
  <dcterms:created xsi:type="dcterms:W3CDTF">2021-05-24T07:25:00Z</dcterms:created>
  <dcterms:modified xsi:type="dcterms:W3CDTF">2021-05-24T07:25:00Z</dcterms:modified>
</cp:coreProperties>
</file>